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77777777"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239F8FB8"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452D08">
              <w:rPr>
                <w:rFonts w:ascii="Arial" w:eastAsia="Arial" w:hAnsi="Arial" w:cs="Arial"/>
                <w:b/>
                <w:color w:val="FFFFFF"/>
                <w:sz w:val="24"/>
                <w:szCs w:val="24"/>
              </w:rPr>
              <w:t>1-</w:t>
            </w:r>
            <w:r w:rsidR="00FF0F17">
              <w:rPr>
                <w:rFonts w:ascii="Arial" w:eastAsia="Arial" w:hAnsi="Arial" w:cs="Arial"/>
                <w:b/>
                <w:color w:val="FFFFFF"/>
                <w:sz w:val="24"/>
                <w:szCs w:val="24"/>
              </w:rPr>
              <w:t>6</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73EA86B2" w:rsidR="000B619E" w:rsidRPr="00991883" w:rsidRDefault="0093030D">
            <w:pPr>
              <w:rPr>
                <w:rFonts w:ascii="Arial" w:eastAsia="Arial" w:hAnsi="Arial" w:cs="Arial"/>
                <w:bCs/>
              </w:rPr>
            </w:pPr>
            <w:r>
              <w:rPr>
                <w:rFonts w:ascii="Arial" w:eastAsia="Arial" w:hAnsi="Arial" w:cs="Arial"/>
                <w:b/>
              </w:rPr>
              <w:t xml:space="preserve">Data: </w:t>
            </w:r>
            <w:r w:rsidR="001A1164">
              <w:rPr>
                <w:rFonts w:ascii="Arial" w:eastAsia="Arial" w:hAnsi="Arial" w:cs="Arial"/>
                <w:bCs/>
              </w:rPr>
              <w:t>02/05/2025</w:t>
            </w:r>
          </w:p>
        </w:tc>
        <w:tc>
          <w:tcPr>
            <w:tcW w:w="1843" w:type="dxa"/>
            <w:shd w:val="clear" w:color="auto" w:fill="FFFFFF"/>
          </w:tcPr>
          <w:p w14:paraId="26719A36" w14:textId="1CB99F18"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1A1164">
              <w:rPr>
                <w:rFonts w:ascii="Arial" w:eastAsia="Arial" w:hAnsi="Arial" w:cs="Arial"/>
                <w:bCs/>
              </w:rPr>
              <w:t>17:00- 18:25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47E79E73"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AA6D09">
              <w:rPr>
                <w:rFonts w:ascii="Arial" w:eastAsia="Arial" w:hAnsi="Arial" w:cs="Arial"/>
                <w:bCs/>
              </w:rPr>
              <w:t>C</w:t>
            </w:r>
          </w:p>
        </w:tc>
        <w:tc>
          <w:tcPr>
            <w:tcW w:w="2352" w:type="dxa"/>
            <w:shd w:val="clear" w:color="auto" w:fill="FFFFFF"/>
          </w:tcPr>
          <w:p w14:paraId="2C6912B5" w14:textId="51D73AD6"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28</w:t>
            </w:r>
          </w:p>
        </w:tc>
      </w:tr>
      <w:tr w:rsidR="000B619E" w14:paraId="3C581475" w14:textId="77777777">
        <w:trPr>
          <w:trHeight w:val="325"/>
        </w:trPr>
        <w:tc>
          <w:tcPr>
            <w:tcW w:w="4390" w:type="dxa"/>
            <w:gridSpan w:val="3"/>
            <w:shd w:val="clear" w:color="auto" w:fill="FFFFFF"/>
          </w:tcPr>
          <w:p w14:paraId="43A7FB14" w14:textId="320CE99E" w:rsidR="000B619E" w:rsidRPr="00323B86" w:rsidRDefault="0093030D">
            <w:pPr>
              <w:rPr>
                <w:rFonts w:ascii="Arial" w:eastAsia="Arial" w:hAnsi="Arial" w:cs="Arial"/>
                <w:bCs/>
              </w:rPr>
            </w:pPr>
            <w:r>
              <w:rPr>
                <w:rFonts w:ascii="Arial" w:eastAsia="Arial" w:hAnsi="Arial" w:cs="Arial"/>
                <w:b/>
              </w:rPr>
              <w:t xml:space="preserve">Unidade Didática: </w:t>
            </w:r>
            <w:r w:rsidR="00323B86">
              <w:rPr>
                <w:rFonts w:ascii="Arial" w:eastAsia="Arial" w:hAnsi="Arial" w:cs="Arial"/>
                <w:bCs/>
              </w:rPr>
              <w:t xml:space="preserve">Ginástica </w:t>
            </w:r>
          </w:p>
        </w:tc>
        <w:tc>
          <w:tcPr>
            <w:tcW w:w="7940" w:type="dxa"/>
            <w:gridSpan w:val="5"/>
            <w:shd w:val="clear" w:color="auto" w:fill="FFFFFF"/>
          </w:tcPr>
          <w:p w14:paraId="1E57FC32" w14:textId="5BE9791E" w:rsidR="000B619E" w:rsidRPr="00323B86" w:rsidRDefault="0093030D">
            <w:pPr>
              <w:rPr>
                <w:rFonts w:ascii="Arial" w:eastAsia="Arial" w:hAnsi="Arial" w:cs="Arial"/>
                <w:bCs/>
              </w:rPr>
            </w:pPr>
            <w:r>
              <w:rPr>
                <w:rFonts w:ascii="Arial" w:eastAsia="Arial" w:hAnsi="Arial" w:cs="Arial"/>
                <w:b/>
              </w:rPr>
              <w:t xml:space="preserve">Função Didática: </w:t>
            </w:r>
            <w:r w:rsidR="00323B86">
              <w:rPr>
                <w:rFonts w:ascii="Arial" w:eastAsia="Arial" w:hAnsi="Arial" w:cs="Arial"/>
                <w:bCs/>
              </w:rPr>
              <w:t>Avaliação diagnóstica</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A15ABE4" w14:textId="48482406" w:rsidR="000B619E" w:rsidRPr="00323B86" w:rsidRDefault="0093030D">
            <w:pPr>
              <w:pBdr>
                <w:top w:val="nil"/>
                <w:left w:val="nil"/>
                <w:bottom w:val="nil"/>
                <w:right w:val="nil"/>
                <w:between w:val="nil"/>
              </w:pBdr>
              <w:rPr>
                <w:rFonts w:ascii="Arial" w:eastAsia="Arial" w:hAnsi="Arial" w:cs="Arial"/>
                <w:bCs/>
                <w:color w:val="000000"/>
                <w:sz w:val="24"/>
                <w:szCs w:val="24"/>
              </w:rPr>
            </w:pPr>
            <w:r>
              <w:rPr>
                <w:rFonts w:ascii="Arial" w:eastAsia="Arial" w:hAnsi="Arial" w:cs="Arial"/>
                <w:b/>
                <w:color w:val="000000"/>
              </w:rPr>
              <w:t xml:space="preserve">Objetivo Específico: </w:t>
            </w:r>
            <w:r w:rsidR="00323B86">
              <w:rPr>
                <w:rFonts w:ascii="Arial" w:eastAsia="Arial" w:hAnsi="Arial" w:cs="Arial"/>
                <w:bCs/>
                <w:color w:val="000000"/>
              </w:rPr>
              <w:t>Realizar a avaliação diagnóstica</w:t>
            </w:r>
            <w:r w:rsidR="00322D97">
              <w:rPr>
                <w:rFonts w:ascii="Arial" w:eastAsia="Arial" w:hAnsi="Arial" w:cs="Arial"/>
                <w:bCs/>
                <w:color w:val="000000"/>
              </w:rPr>
              <w:t xml:space="preserve"> de </w:t>
            </w:r>
            <w:r w:rsidR="00323B86">
              <w:rPr>
                <w:rFonts w:ascii="Arial" w:eastAsia="Arial" w:hAnsi="Arial" w:cs="Arial"/>
                <w:bCs/>
                <w:color w:val="000000"/>
              </w:rPr>
              <w:t>ginástica</w:t>
            </w:r>
          </w:p>
        </w:tc>
        <w:tc>
          <w:tcPr>
            <w:tcW w:w="4852" w:type="dxa"/>
            <w:gridSpan w:val="4"/>
            <w:shd w:val="clear" w:color="auto" w:fill="FFFFFF"/>
          </w:tcPr>
          <w:p w14:paraId="00A5BBE1" w14:textId="0F7F1D44" w:rsidR="000B619E" w:rsidRPr="00323B86" w:rsidRDefault="0093030D" w:rsidP="006F046B">
            <w:pPr>
              <w:rPr>
                <w:rFonts w:ascii="Arial" w:eastAsia="Arial" w:hAnsi="Arial" w:cs="Arial"/>
                <w:bCs/>
              </w:rPr>
            </w:pPr>
            <w:r>
              <w:rPr>
                <w:rFonts w:ascii="Arial" w:eastAsia="Arial" w:hAnsi="Arial" w:cs="Arial"/>
                <w:b/>
              </w:rPr>
              <w:t xml:space="preserve">Material: </w:t>
            </w:r>
            <w:r w:rsidR="00323B86">
              <w:rPr>
                <w:rFonts w:ascii="Arial" w:eastAsia="Arial" w:hAnsi="Arial" w:cs="Arial"/>
                <w:bCs/>
              </w:rPr>
              <w:t>Colchões</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61B0A5DF" w14:textId="02B35CD6" w:rsidR="00385B1E" w:rsidRDefault="00385B1E">
            <w:pPr>
              <w:rPr>
                <w:rFonts w:ascii="Arial" w:eastAsia="Arial" w:hAnsi="Arial" w:cs="Arial"/>
                <w:sz w:val="16"/>
                <w:szCs w:val="16"/>
              </w:rPr>
            </w:pPr>
            <w:r>
              <w:rPr>
                <w:rFonts w:ascii="Arial" w:eastAsia="Arial" w:hAnsi="Arial" w:cs="Arial"/>
                <w:sz w:val="16"/>
                <w:szCs w:val="16"/>
              </w:rPr>
              <w:t>17:05-17:15</w:t>
            </w:r>
          </w:p>
          <w:p w14:paraId="1D6C1B5C" w14:textId="651712D3" w:rsidR="000B619E" w:rsidRDefault="00660581">
            <w:pPr>
              <w:rPr>
                <w:rFonts w:ascii="Arial" w:eastAsia="Arial" w:hAnsi="Arial" w:cs="Arial"/>
                <w:sz w:val="16"/>
                <w:szCs w:val="16"/>
              </w:rPr>
            </w:pPr>
            <w:r>
              <w:rPr>
                <w:rFonts w:ascii="Arial" w:eastAsia="Arial" w:hAnsi="Arial" w:cs="Arial"/>
                <w:sz w:val="16"/>
                <w:szCs w:val="16"/>
              </w:rPr>
              <w:t>1</w:t>
            </w:r>
            <w:r w:rsidR="00385B1E">
              <w:rPr>
                <w:rFonts w:ascii="Arial" w:eastAsia="Arial" w:hAnsi="Arial" w:cs="Arial"/>
                <w:sz w:val="16"/>
                <w:szCs w:val="16"/>
              </w:rPr>
              <w:t>0’</w:t>
            </w:r>
          </w:p>
        </w:tc>
        <w:tc>
          <w:tcPr>
            <w:tcW w:w="2602" w:type="dxa"/>
            <w:shd w:val="clear" w:color="auto" w:fill="FFFFFF"/>
            <w:vAlign w:val="center"/>
          </w:tcPr>
          <w:p w14:paraId="57624DEB" w14:textId="4BEA9D55" w:rsidR="000B619E" w:rsidRDefault="00FC5D3F" w:rsidP="00E27F59">
            <w:pPr>
              <w:jc w:val="both"/>
              <w:rPr>
                <w:rFonts w:ascii="Arial" w:eastAsia="Arial" w:hAnsi="Arial" w:cs="Arial"/>
                <w:sz w:val="16"/>
                <w:szCs w:val="16"/>
              </w:rPr>
            </w:pPr>
            <w:r>
              <w:rPr>
                <w:rFonts w:ascii="Arial" w:eastAsia="Arial" w:hAnsi="Arial" w:cs="Arial"/>
                <w:sz w:val="16"/>
                <w:szCs w:val="16"/>
              </w:rPr>
              <w:t>Aquecimento</w:t>
            </w:r>
            <w:r w:rsidR="00D44CF0">
              <w:rPr>
                <w:rFonts w:ascii="Arial" w:eastAsia="Arial" w:hAnsi="Arial" w:cs="Arial"/>
                <w:sz w:val="16"/>
                <w:szCs w:val="16"/>
              </w:rPr>
              <w:t xml:space="preserve">- </w:t>
            </w:r>
            <w:r w:rsidR="00CA7B8A">
              <w:rPr>
                <w:rFonts w:ascii="Arial" w:eastAsia="Arial" w:hAnsi="Arial" w:cs="Arial"/>
                <w:sz w:val="16"/>
                <w:szCs w:val="16"/>
              </w:rPr>
              <w:t xml:space="preserve">Preparação dos alunos para as atividades que vão decorrer na aula. Preparação das articulações e dos grupos musculares. </w:t>
            </w:r>
          </w:p>
        </w:tc>
        <w:tc>
          <w:tcPr>
            <w:tcW w:w="7940" w:type="dxa"/>
            <w:gridSpan w:val="5"/>
            <w:shd w:val="clear" w:color="auto" w:fill="FFFFFF"/>
            <w:vAlign w:val="center"/>
          </w:tcPr>
          <w:p w14:paraId="5F560699" w14:textId="79D0052C" w:rsidR="00B41811" w:rsidRDefault="00B41811" w:rsidP="00B4181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Introdução à Unidade Didática de Ginástica. </w:t>
            </w:r>
          </w:p>
          <w:p w14:paraId="6263E917" w14:textId="1BA9E229" w:rsidR="00B41811" w:rsidRDefault="00B41811" w:rsidP="00B4181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Explicação do objetivo da aula</w:t>
            </w:r>
          </w:p>
          <w:p w14:paraId="715424BB" w14:textId="18567A2E" w:rsidR="00FC5D3F" w:rsidRDefault="00FC5D3F" w:rsidP="00B4181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sidR="00CA7B8A">
              <w:rPr>
                <w:rFonts w:ascii="Arial" w:eastAsia="Arial" w:hAnsi="Arial" w:cs="Arial"/>
                <w:color w:val="000000"/>
              </w:rPr>
              <w:t>Aquecimento articular</w:t>
            </w:r>
            <w:r w:rsidR="002B05F3">
              <w:rPr>
                <w:rFonts w:ascii="Arial" w:eastAsia="Arial" w:hAnsi="Arial" w:cs="Arial"/>
                <w:color w:val="000000"/>
              </w:rPr>
              <w:t xml:space="preserve">: Os alunos distribuem-se </w:t>
            </w:r>
            <w:r w:rsidR="00721286">
              <w:rPr>
                <w:rFonts w:ascii="Arial" w:eastAsia="Arial" w:hAnsi="Arial" w:cs="Arial"/>
                <w:color w:val="000000"/>
              </w:rPr>
              <w:t>por 2 filas ao longo do praticável e devem realizar os movimentos de acordo com os “chefes de fila”.</w:t>
            </w:r>
          </w:p>
        </w:tc>
        <w:tc>
          <w:tcPr>
            <w:tcW w:w="3202" w:type="dxa"/>
            <w:gridSpan w:val="2"/>
            <w:shd w:val="clear" w:color="auto" w:fill="FFFFFF"/>
            <w:vAlign w:val="center"/>
          </w:tcPr>
          <w:p w14:paraId="4753972D" w14:textId="291EE864" w:rsidR="004C4106" w:rsidRDefault="004C4106" w:rsidP="004C4106">
            <w:pPr>
              <w:jc w:val="center"/>
              <w:rPr>
                <w:rFonts w:ascii="Arial" w:eastAsia="Arial" w:hAnsi="Arial" w:cs="Arial"/>
                <w:sz w:val="16"/>
                <w:szCs w:val="16"/>
              </w:rPr>
            </w:pPr>
          </w:p>
          <w:p w14:paraId="44121D82" w14:textId="494CD34A" w:rsidR="004B3C81" w:rsidRDefault="004B3C81">
            <w:pPr>
              <w:jc w:val="center"/>
              <w:rPr>
                <w:rFonts w:ascii="Arial" w:eastAsia="Arial" w:hAnsi="Arial" w:cs="Arial"/>
                <w:sz w:val="16"/>
                <w:szCs w:val="16"/>
              </w:rPr>
            </w:pPr>
          </w:p>
        </w:tc>
      </w:tr>
      <w:tr w:rsidR="000B619E" w14:paraId="19FB2C69" w14:textId="77777777">
        <w:trPr>
          <w:cantSplit/>
          <w:trHeight w:val="1134"/>
        </w:trPr>
        <w:tc>
          <w:tcPr>
            <w:tcW w:w="988" w:type="dxa"/>
            <w:shd w:val="clear" w:color="auto" w:fill="FFFFFF"/>
            <w:vAlign w:val="center"/>
          </w:tcPr>
          <w:p w14:paraId="36D4866F" w14:textId="77777777" w:rsidR="000B619E" w:rsidRDefault="0093030D">
            <w:pPr>
              <w:ind w:left="113" w:right="113"/>
              <w:jc w:val="center"/>
              <w:rPr>
                <w:rFonts w:ascii="Arial" w:eastAsia="Arial" w:hAnsi="Arial" w:cs="Arial"/>
                <w:b/>
              </w:rPr>
            </w:pPr>
            <w:r>
              <w:rPr>
                <w:rFonts w:ascii="Arial" w:eastAsia="Arial" w:hAnsi="Arial" w:cs="Arial"/>
                <w:b/>
              </w:rPr>
              <w:t>Fundamental</w:t>
            </w:r>
          </w:p>
        </w:tc>
        <w:tc>
          <w:tcPr>
            <w:tcW w:w="800" w:type="dxa"/>
            <w:shd w:val="clear" w:color="auto" w:fill="FFFFFF"/>
            <w:vAlign w:val="center"/>
          </w:tcPr>
          <w:p w14:paraId="603219F0" w14:textId="6DF1194C" w:rsidR="00385B1E" w:rsidRDefault="00385B1E">
            <w:pPr>
              <w:rPr>
                <w:rFonts w:ascii="Arial" w:eastAsia="Arial" w:hAnsi="Arial" w:cs="Arial"/>
                <w:sz w:val="16"/>
                <w:szCs w:val="16"/>
              </w:rPr>
            </w:pPr>
            <w:r>
              <w:rPr>
                <w:rFonts w:ascii="Arial" w:eastAsia="Arial" w:hAnsi="Arial" w:cs="Arial"/>
                <w:sz w:val="16"/>
                <w:szCs w:val="16"/>
              </w:rPr>
              <w:t>17:15-17:55</w:t>
            </w:r>
            <w:r w:rsidR="00824376">
              <w:rPr>
                <w:rFonts w:ascii="Arial" w:eastAsia="Arial" w:hAnsi="Arial" w:cs="Arial"/>
                <w:sz w:val="16"/>
                <w:szCs w:val="16"/>
              </w:rPr>
              <w:t xml:space="preserve"> </w:t>
            </w:r>
          </w:p>
          <w:p w14:paraId="12362F69" w14:textId="2167CE82" w:rsidR="000B619E" w:rsidRDefault="00385B1E">
            <w:pPr>
              <w:rPr>
                <w:rFonts w:ascii="Arial" w:eastAsia="Arial" w:hAnsi="Arial" w:cs="Arial"/>
                <w:sz w:val="16"/>
                <w:szCs w:val="16"/>
              </w:rPr>
            </w:pPr>
            <w:r>
              <w:rPr>
                <w:rFonts w:ascii="Arial" w:eastAsia="Arial" w:hAnsi="Arial" w:cs="Arial"/>
                <w:sz w:val="16"/>
                <w:szCs w:val="16"/>
              </w:rPr>
              <w:t>40’</w:t>
            </w:r>
          </w:p>
        </w:tc>
        <w:tc>
          <w:tcPr>
            <w:tcW w:w="2602" w:type="dxa"/>
            <w:shd w:val="clear" w:color="auto" w:fill="FFFFFF"/>
            <w:vAlign w:val="center"/>
          </w:tcPr>
          <w:p w14:paraId="43C595E0" w14:textId="77777777" w:rsidR="000B619E" w:rsidRDefault="000B619E">
            <w:pPr>
              <w:jc w:val="center"/>
              <w:rPr>
                <w:rFonts w:ascii="Arial" w:eastAsia="Arial" w:hAnsi="Arial" w:cs="Arial"/>
                <w:sz w:val="16"/>
                <w:szCs w:val="16"/>
              </w:rPr>
            </w:pPr>
          </w:p>
          <w:p w14:paraId="0E139E33" w14:textId="77777777" w:rsidR="000B619E" w:rsidRDefault="000B619E">
            <w:pPr>
              <w:jc w:val="center"/>
              <w:rPr>
                <w:rFonts w:ascii="Arial" w:eastAsia="Arial" w:hAnsi="Arial" w:cs="Arial"/>
                <w:sz w:val="16"/>
                <w:szCs w:val="16"/>
              </w:rPr>
            </w:pPr>
          </w:p>
          <w:p w14:paraId="21A8CC9E" w14:textId="77777777" w:rsidR="000B619E" w:rsidRDefault="000B619E">
            <w:pPr>
              <w:jc w:val="center"/>
              <w:rPr>
                <w:rFonts w:ascii="Arial" w:eastAsia="Arial" w:hAnsi="Arial" w:cs="Arial"/>
                <w:sz w:val="16"/>
                <w:szCs w:val="16"/>
              </w:rPr>
            </w:pPr>
          </w:p>
          <w:p w14:paraId="63BE84D1" w14:textId="77777777" w:rsidR="000B619E" w:rsidRDefault="000B619E">
            <w:pPr>
              <w:jc w:val="center"/>
              <w:rPr>
                <w:rFonts w:ascii="Arial" w:eastAsia="Arial" w:hAnsi="Arial" w:cs="Arial"/>
                <w:sz w:val="16"/>
                <w:szCs w:val="16"/>
              </w:rPr>
            </w:pPr>
          </w:p>
          <w:p w14:paraId="1EFA2157" w14:textId="77777777" w:rsidR="000B619E" w:rsidRDefault="000B619E">
            <w:pPr>
              <w:jc w:val="center"/>
              <w:rPr>
                <w:rFonts w:ascii="Arial" w:eastAsia="Arial" w:hAnsi="Arial" w:cs="Arial"/>
                <w:sz w:val="16"/>
                <w:szCs w:val="16"/>
              </w:rPr>
            </w:pPr>
          </w:p>
          <w:p w14:paraId="64ADE177" w14:textId="39E7E0AB" w:rsidR="000B619E" w:rsidRDefault="00E213DA" w:rsidP="00AF3CEA">
            <w:pPr>
              <w:jc w:val="both"/>
              <w:rPr>
                <w:rFonts w:ascii="Arial" w:eastAsia="Arial" w:hAnsi="Arial" w:cs="Arial"/>
                <w:sz w:val="16"/>
                <w:szCs w:val="16"/>
              </w:rPr>
            </w:pPr>
            <w:r>
              <w:rPr>
                <w:rFonts w:ascii="Arial" w:eastAsia="Arial" w:hAnsi="Arial" w:cs="Arial"/>
                <w:sz w:val="16"/>
                <w:szCs w:val="16"/>
              </w:rPr>
              <w:t xml:space="preserve">Fundamental- </w:t>
            </w:r>
            <w:r w:rsidR="00660581">
              <w:rPr>
                <w:rFonts w:ascii="Arial" w:eastAsia="Arial" w:hAnsi="Arial" w:cs="Arial"/>
                <w:sz w:val="16"/>
                <w:szCs w:val="16"/>
              </w:rPr>
              <w:t>Realização da avaliação diagnóstica</w:t>
            </w:r>
            <w:r w:rsidR="00F4505D">
              <w:rPr>
                <w:rFonts w:ascii="Arial" w:eastAsia="Arial" w:hAnsi="Arial" w:cs="Arial"/>
                <w:sz w:val="16"/>
                <w:szCs w:val="16"/>
              </w:rPr>
              <w:t xml:space="preserve">. Solo (rolamento à frente, rolamento atrás, roda, pino, ponte). </w:t>
            </w:r>
            <w:r w:rsidR="00AF3CEA">
              <w:rPr>
                <w:rFonts w:ascii="Arial" w:eastAsia="Arial" w:hAnsi="Arial" w:cs="Arial"/>
                <w:sz w:val="16"/>
                <w:szCs w:val="16"/>
              </w:rPr>
              <w:t xml:space="preserve">Acrobática (figuras, pegas). </w:t>
            </w:r>
          </w:p>
          <w:p w14:paraId="7DAF8ED5" w14:textId="77777777" w:rsidR="000B619E" w:rsidRDefault="000B619E">
            <w:pPr>
              <w:jc w:val="center"/>
              <w:rPr>
                <w:rFonts w:ascii="Arial" w:eastAsia="Arial" w:hAnsi="Arial" w:cs="Arial"/>
                <w:sz w:val="16"/>
                <w:szCs w:val="16"/>
              </w:rPr>
            </w:pPr>
          </w:p>
          <w:p w14:paraId="53078434" w14:textId="77777777" w:rsidR="000B619E" w:rsidRDefault="000B619E">
            <w:pPr>
              <w:jc w:val="center"/>
              <w:rPr>
                <w:rFonts w:ascii="Arial" w:eastAsia="Arial" w:hAnsi="Arial" w:cs="Arial"/>
                <w:sz w:val="16"/>
                <w:szCs w:val="16"/>
              </w:rPr>
            </w:pPr>
          </w:p>
          <w:p w14:paraId="62679E6C" w14:textId="77777777" w:rsidR="000B619E" w:rsidRDefault="000B619E">
            <w:pPr>
              <w:jc w:val="center"/>
              <w:rPr>
                <w:rFonts w:ascii="Arial" w:eastAsia="Arial" w:hAnsi="Arial" w:cs="Arial"/>
                <w:sz w:val="16"/>
                <w:szCs w:val="16"/>
              </w:rPr>
            </w:pPr>
          </w:p>
          <w:p w14:paraId="3C3585C7" w14:textId="77777777" w:rsidR="000B619E" w:rsidRDefault="000B619E">
            <w:pPr>
              <w:jc w:val="center"/>
              <w:rPr>
                <w:rFonts w:ascii="Arial" w:eastAsia="Arial" w:hAnsi="Arial" w:cs="Arial"/>
                <w:sz w:val="16"/>
                <w:szCs w:val="16"/>
              </w:rPr>
            </w:pPr>
          </w:p>
        </w:tc>
        <w:tc>
          <w:tcPr>
            <w:tcW w:w="7940" w:type="dxa"/>
            <w:gridSpan w:val="5"/>
            <w:shd w:val="clear" w:color="auto" w:fill="FFFFFF"/>
            <w:vAlign w:val="center"/>
          </w:tcPr>
          <w:p w14:paraId="470059E4" w14:textId="44DB7DEC" w:rsidR="00B71635" w:rsidRDefault="00E27F59" w:rsidP="00B71635">
            <w:pPr>
              <w:jc w:val="both"/>
              <w:rPr>
                <w:rFonts w:ascii="Arial" w:eastAsia="Arial" w:hAnsi="Arial" w:cs="Arial"/>
              </w:rPr>
            </w:pPr>
            <w:r>
              <w:rPr>
                <w:rFonts w:ascii="Arial" w:eastAsia="Arial" w:hAnsi="Arial" w:cs="Arial"/>
              </w:rPr>
              <w:t xml:space="preserve">- </w:t>
            </w:r>
            <w:r w:rsidR="003E786C">
              <w:rPr>
                <w:rFonts w:ascii="Arial" w:eastAsia="Arial" w:hAnsi="Arial" w:cs="Arial"/>
              </w:rPr>
              <w:t xml:space="preserve">Os alunos serão divididos em </w:t>
            </w:r>
            <w:r w:rsidR="00C13F2B">
              <w:rPr>
                <w:rFonts w:ascii="Arial" w:eastAsia="Arial" w:hAnsi="Arial" w:cs="Arial"/>
              </w:rPr>
              <w:t>6</w:t>
            </w:r>
            <w:r w:rsidR="003E786C">
              <w:rPr>
                <w:rFonts w:ascii="Arial" w:eastAsia="Arial" w:hAnsi="Arial" w:cs="Arial"/>
              </w:rPr>
              <w:t xml:space="preserve"> grupos:</w:t>
            </w:r>
          </w:p>
          <w:p w14:paraId="0150CF93" w14:textId="23B756ED" w:rsidR="003E786C" w:rsidRPr="00B71635" w:rsidRDefault="00AF3CEA" w:rsidP="00B71635">
            <w:pPr>
              <w:pStyle w:val="PargrafodaLista"/>
              <w:numPr>
                <w:ilvl w:val="0"/>
                <w:numId w:val="2"/>
              </w:numPr>
              <w:jc w:val="both"/>
              <w:rPr>
                <w:rFonts w:ascii="Arial" w:eastAsia="Arial" w:hAnsi="Arial" w:cs="Arial"/>
              </w:rPr>
            </w:pPr>
            <w:r>
              <w:rPr>
                <w:rFonts w:ascii="Arial" w:eastAsia="Arial" w:hAnsi="Arial" w:cs="Arial"/>
              </w:rPr>
              <w:t>3</w:t>
            </w:r>
            <w:r w:rsidR="00A571CE" w:rsidRPr="00B71635">
              <w:rPr>
                <w:rFonts w:ascii="Arial" w:eastAsia="Arial" w:hAnsi="Arial" w:cs="Arial"/>
              </w:rPr>
              <w:t xml:space="preserve"> grupos de 5 elementos;</w:t>
            </w:r>
          </w:p>
          <w:p w14:paraId="4B314052" w14:textId="36469749" w:rsidR="00B71635" w:rsidRDefault="00AF3CEA" w:rsidP="00B71635">
            <w:pPr>
              <w:pStyle w:val="PargrafodaLista"/>
              <w:numPr>
                <w:ilvl w:val="0"/>
                <w:numId w:val="2"/>
              </w:numPr>
              <w:jc w:val="both"/>
              <w:rPr>
                <w:rFonts w:ascii="Arial" w:eastAsia="Arial" w:hAnsi="Arial" w:cs="Arial"/>
              </w:rPr>
            </w:pPr>
            <w:r>
              <w:rPr>
                <w:rFonts w:ascii="Arial" w:eastAsia="Arial" w:hAnsi="Arial" w:cs="Arial"/>
              </w:rPr>
              <w:t>3</w:t>
            </w:r>
            <w:r w:rsidR="00A571CE" w:rsidRPr="00B71635">
              <w:rPr>
                <w:rFonts w:ascii="Arial" w:eastAsia="Arial" w:hAnsi="Arial" w:cs="Arial"/>
              </w:rPr>
              <w:t xml:space="preserve"> grupos de </w:t>
            </w:r>
            <w:r>
              <w:rPr>
                <w:rFonts w:ascii="Arial" w:eastAsia="Arial" w:hAnsi="Arial" w:cs="Arial"/>
              </w:rPr>
              <w:t>4</w:t>
            </w:r>
            <w:r w:rsidR="00A571CE" w:rsidRPr="00B71635">
              <w:rPr>
                <w:rFonts w:ascii="Arial" w:eastAsia="Arial" w:hAnsi="Arial" w:cs="Arial"/>
              </w:rPr>
              <w:t xml:space="preserve"> elementos.</w:t>
            </w:r>
          </w:p>
          <w:p w14:paraId="74520CAB" w14:textId="391F8CE7" w:rsidR="00AF3CEA" w:rsidRDefault="00AF3CEA" w:rsidP="00B71635">
            <w:pPr>
              <w:jc w:val="both"/>
              <w:rPr>
                <w:rFonts w:ascii="Arial" w:eastAsia="Arial" w:hAnsi="Arial" w:cs="Arial"/>
              </w:rPr>
            </w:pPr>
          </w:p>
          <w:p w14:paraId="0F25EE1B" w14:textId="0D66AA16" w:rsidR="00AF3CEA" w:rsidRDefault="00AF3CEA" w:rsidP="00B71635">
            <w:pPr>
              <w:jc w:val="both"/>
              <w:rPr>
                <w:rFonts w:ascii="Arial" w:eastAsia="Arial" w:hAnsi="Arial" w:cs="Arial"/>
              </w:rPr>
            </w:pPr>
            <w:r>
              <w:rPr>
                <w:rFonts w:ascii="Arial" w:eastAsia="Arial" w:hAnsi="Arial" w:cs="Arial"/>
              </w:rPr>
              <w:t>Num primeiro momento irá ser abordada a ginástica acrobática. Neste momento os alunos irão ter uma explicação sobre:</w:t>
            </w:r>
          </w:p>
          <w:p w14:paraId="753F5D46" w14:textId="18D82381" w:rsidR="00AF3CEA" w:rsidRDefault="00AF3CEA" w:rsidP="00AF3CEA">
            <w:pPr>
              <w:pStyle w:val="PargrafodaLista"/>
              <w:numPr>
                <w:ilvl w:val="0"/>
                <w:numId w:val="13"/>
              </w:numPr>
              <w:jc w:val="both"/>
              <w:rPr>
                <w:rFonts w:ascii="Arial" w:eastAsia="Arial" w:hAnsi="Arial" w:cs="Arial"/>
              </w:rPr>
            </w:pPr>
            <w:r>
              <w:rPr>
                <w:rFonts w:ascii="Arial" w:eastAsia="Arial" w:hAnsi="Arial" w:cs="Arial"/>
              </w:rPr>
              <w:t>Pegas</w:t>
            </w:r>
            <w:r w:rsidR="00385B1E">
              <w:rPr>
                <w:rFonts w:ascii="Arial" w:eastAsia="Arial" w:hAnsi="Arial" w:cs="Arial"/>
              </w:rPr>
              <w:t xml:space="preserve"> (alguns exercícios de </w:t>
            </w:r>
            <w:r w:rsidR="00111E15">
              <w:rPr>
                <w:rFonts w:ascii="Arial" w:eastAsia="Arial" w:hAnsi="Arial" w:cs="Arial"/>
              </w:rPr>
              <w:t>contra-peso</w:t>
            </w:r>
            <w:r w:rsidR="00385B1E">
              <w:rPr>
                <w:rFonts w:ascii="Arial" w:eastAsia="Arial" w:hAnsi="Arial" w:cs="Arial"/>
              </w:rPr>
              <w:t xml:space="preserve"> para testar as mesmas);</w:t>
            </w:r>
          </w:p>
          <w:p w14:paraId="58FD6479" w14:textId="54EE358F" w:rsidR="00AF3CEA" w:rsidRDefault="00AF3CEA" w:rsidP="00AF3CEA">
            <w:pPr>
              <w:pStyle w:val="PargrafodaLista"/>
              <w:numPr>
                <w:ilvl w:val="0"/>
                <w:numId w:val="13"/>
              </w:numPr>
              <w:jc w:val="both"/>
              <w:rPr>
                <w:rFonts w:ascii="Arial" w:eastAsia="Arial" w:hAnsi="Arial" w:cs="Arial"/>
              </w:rPr>
            </w:pPr>
            <w:r>
              <w:rPr>
                <w:rFonts w:ascii="Arial" w:eastAsia="Arial" w:hAnsi="Arial" w:cs="Arial"/>
              </w:rPr>
              <w:t>Noção de base e volante;</w:t>
            </w:r>
          </w:p>
          <w:p w14:paraId="7537D0ED" w14:textId="25CDBA2B" w:rsidR="00AF3CEA" w:rsidRDefault="00AF3CEA" w:rsidP="00AF3CEA">
            <w:pPr>
              <w:pStyle w:val="PargrafodaLista"/>
              <w:numPr>
                <w:ilvl w:val="0"/>
                <w:numId w:val="13"/>
              </w:numPr>
              <w:jc w:val="both"/>
              <w:rPr>
                <w:rFonts w:ascii="Arial" w:eastAsia="Arial" w:hAnsi="Arial" w:cs="Arial"/>
              </w:rPr>
            </w:pPr>
            <w:r>
              <w:rPr>
                <w:rFonts w:ascii="Arial" w:eastAsia="Arial" w:hAnsi="Arial" w:cs="Arial"/>
              </w:rPr>
              <w:t>Colocação do peso do corpo sobre o base;</w:t>
            </w:r>
          </w:p>
          <w:p w14:paraId="280054A3" w14:textId="0A2F9EA9" w:rsidR="00AF3CEA" w:rsidRDefault="00AF3CEA" w:rsidP="00AF3CEA">
            <w:pPr>
              <w:pStyle w:val="PargrafodaLista"/>
              <w:numPr>
                <w:ilvl w:val="0"/>
                <w:numId w:val="13"/>
              </w:numPr>
              <w:jc w:val="both"/>
              <w:rPr>
                <w:rFonts w:ascii="Arial" w:eastAsia="Arial" w:hAnsi="Arial" w:cs="Arial"/>
              </w:rPr>
            </w:pPr>
            <w:r>
              <w:rPr>
                <w:rFonts w:ascii="Arial" w:eastAsia="Arial" w:hAnsi="Arial" w:cs="Arial"/>
              </w:rPr>
              <w:t>Regras de segurança:</w:t>
            </w:r>
          </w:p>
          <w:p w14:paraId="28B4589D" w14:textId="1335BB35" w:rsidR="00AF3CEA" w:rsidRDefault="00AF3CEA" w:rsidP="00AF3CEA">
            <w:pPr>
              <w:pStyle w:val="PargrafodaLista"/>
              <w:numPr>
                <w:ilvl w:val="0"/>
                <w:numId w:val="14"/>
              </w:numPr>
              <w:jc w:val="both"/>
              <w:rPr>
                <w:rFonts w:ascii="Arial" w:eastAsia="Arial" w:hAnsi="Arial" w:cs="Arial"/>
              </w:rPr>
            </w:pPr>
            <w:r>
              <w:rPr>
                <w:rFonts w:ascii="Arial" w:eastAsia="Arial" w:hAnsi="Arial" w:cs="Arial"/>
              </w:rPr>
              <w:t>Monte;</w:t>
            </w:r>
          </w:p>
          <w:p w14:paraId="4927E89F" w14:textId="750888E3" w:rsidR="00AF3CEA" w:rsidRDefault="00AF3CEA" w:rsidP="00AF3CEA">
            <w:pPr>
              <w:pStyle w:val="PargrafodaLista"/>
              <w:numPr>
                <w:ilvl w:val="0"/>
                <w:numId w:val="14"/>
              </w:numPr>
              <w:jc w:val="both"/>
              <w:rPr>
                <w:rFonts w:ascii="Arial" w:eastAsia="Arial" w:hAnsi="Arial" w:cs="Arial"/>
              </w:rPr>
            </w:pPr>
            <w:r>
              <w:rPr>
                <w:rFonts w:ascii="Arial" w:eastAsia="Arial" w:hAnsi="Arial" w:cs="Arial"/>
              </w:rPr>
              <w:t>Estabilização;</w:t>
            </w:r>
          </w:p>
          <w:p w14:paraId="1BD425FB" w14:textId="26B1B684" w:rsidR="00AF3CEA" w:rsidRDefault="00AF3CEA" w:rsidP="00AF3CEA">
            <w:pPr>
              <w:pStyle w:val="PargrafodaLista"/>
              <w:numPr>
                <w:ilvl w:val="0"/>
                <w:numId w:val="14"/>
              </w:numPr>
              <w:jc w:val="both"/>
              <w:rPr>
                <w:rFonts w:ascii="Arial" w:eastAsia="Arial" w:hAnsi="Arial" w:cs="Arial"/>
              </w:rPr>
            </w:pPr>
            <w:r>
              <w:rPr>
                <w:rFonts w:ascii="Arial" w:eastAsia="Arial" w:hAnsi="Arial" w:cs="Arial"/>
              </w:rPr>
              <w:t>Comunicação;</w:t>
            </w:r>
          </w:p>
          <w:p w14:paraId="2B1F93F3" w14:textId="7508B12B" w:rsidR="00AF3CEA" w:rsidRPr="00AF3CEA" w:rsidRDefault="00AF3CEA" w:rsidP="00AF3CEA">
            <w:pPr>
              <w:pStyle w:val="PargrafodaLista"/>
              <w:numPr>
                <w:ilvl w:val="0"/>
                <w:numId w:val="14"/>
              </w:numPr>
              <w:jc w:val="both"/>
              <w:rPr>
                <w:rFonts w:ascii="Arial" w:eastAsia="Arial" w:hAnsi="Arial" w:cs="Arial"/>
              </w:rPr>
            </w:pPr>
            <w:r>
              <w:rPr>
                <w:rFonts w:ascii="Arial" w:eastAsia="Arial" w:hAnsi="Arial" w:cs="Arial"/>
              </w:rPr>
              <w:t xml:space="preserve">Desmonte. </w:t>
            </w:r>
          </w:p>
          <w:p w14:paraId="66A884CC" w14:textId="77777777" w:rsidR="00AF3CEA" w:rsidRDefault="00AF3CEA" w:rsidP="00B71635">
            <w:pPr>
              <w:jc w:val="both"/>
              <w:rPr>
                <w:rFonts w:ascii="Arial" w:eastAsia="Arial" w:hAnsi="Arial" w:cs="Arial"/>
              </w:rPr>
            </w:pPr>
          </w:p>
          <w:p w14:paraId="7462438E" w14:textId="0FA2E2E1" w:rsidR="00E77E72" w:rsidRDefault="00AF3CEA" w:rsidP="004C4106">
            <w:pPr>
              <w:jc w:val="both"/>
              <w:rPr>
                <w:rFonts w:ascii="Arial" w:eastAsia="Arial" w:hAnsi="Arial" w:cs="Arial"/>
              </w:rPr>
            </w:pPr>
            <w:r>
              <w:rPr>
                <w:rFonts w:ascii="Arial" w:eastAsia="Arial" w:hAnsi="Arial" w:cs="Arial"/>
              </w:rPr>
              <w:t>Após este momento os alunos são distribuídos pelos grupos e irão realizar figuras de 2. Os alunos devem tentar, se for possível, passar pelas duas posições.</w:t>
            </w:r>
          </w:p>
          <w:p w14:paraId="06E18604" w14:textId="6D6227CA" w:rsidR="00AF3CEA" w:rsidRDefault="00AF3CEA" w:rsidP="004C4106">
            <w:pPr>
              <w:jc w:val="both"/>
              <w:rPr>
                <w:rFonts w:ascii="Arial" w:eastAsia="Arial" w:hAnsi="Arial" w:cs="Arial"/>
              </w:rPr>
            </w:pPr>
            <w:r>
              <w:rPr>
                <w:rFonts w:ascii="Arial" w:eastAsia="Arial" w:hAnsi="Arial" w:cs="Arial"/>
              </w:rPr>
              <w:t xml:space="preserve">Após esse momento os alunos devem realizar e treinar uma coreografia para apresentar no final da aula onde apresentem 4 figuras de 2 e devem colocar alguns elementos de solo, tais como, rolamentos, roda, apoio facial invertido e também alguns elementos de ligação. </w:t>
            </w:r>
          </w:p>
          <w:p w14:paraId="6B5A9246" w14:textId="52596198" w:rsidR="003E786C" w:rsidRDefault="003E786C" w:rsidP="006F046B">
            <w:pPr>
              <w:ind w:left="720"/>
              <w:jc w:val="both"/>
              <w:rPr>
                <w:rFonts w:ascii="Arial" w:eastAsia="Arial" w:hAnsi="Arial" w:cs="Arial"/>
              </w:rPr>
            </w:pPr>
          </w:p>
          <w:p w14:paraId="77D1B12B" w14:textId="5C64B967" w:rsidR="00832BA4" w:rsidRDefault="00832BA4">
            <w:pPr>
              <w:ind w:left="720"/>
              <w:rPr>
                <w:rFonts w:ascii="Arial" w:eastAsia="Arial" w:hAnsi="Arial" w:cs="Arial"/>
              </w:rPr>
            </w:pPr>
          </w:p>
          <w:p w14:paraId="6C59F663" w14:textId="36252DFC" w:rsidR="00267581" w:rsidRPr="00CD0310" w:rsidRDefault="00267581" w:rsidP="00AE0BE4">
            <w:pPr>
              <w:rPr>
                <w:rFonts w:ascii="Arial" w:eastAsia="Arial" w:hAnsi="Arial" w:cs="Arial"/>
              </w:rPr>
            </w:pPr>
          </w:p>
        </w:tc>
        <w:tc>
          <w:tcPr>
            <w:tcW w:w="3202" w:type="dxa"/>
            <w:gridSpan w:val="2"/>
            <w:shd w:val="clear" w:color="auto" w:fill="FFFFFF"/>
            <w:vAlign w:val="center"/>
          </w:tcPr>
          <w:p w14:paraId="524E1EA9" w14:textId="15B828D3" w:rsidR="000C026F" w:rsidRPr="00F41622" w:rsidRDefault="000C026F" w:rsidP="00F41622">
            <w:pPr>
              <w:rPr>
                <w:rFonts w:ascii="Arial" w:eastAsia="Arial" w:hAnsi="Arial" w:cs="Arial"/>
                <w:sz w:val="16"/>
                <w:szCs w:val="16"/>
              </w:rPr>
            </w:pPr>
          </w:p>
        </w:tc>
      </w:tr>
      <w:tr w:rsidR="000B619E" w14:paraId="0E63BCE0" w14:textId="77777777">
        <w:trPr>
          <w:cantSplit/>
          <w:trHeight w:val="1134"/>
        </w:trPr>
        <w:tc>
          <w:tcPr>
            <w:tcW w:w="988" w:type="dxa"/>
            <w:shd w:val="clear" w:color="auto" w:fill="FFFFFF"/>
            <w:vAlign w:val="center"/>
          </w:tcPr>
          <w:p w14:paraId="53E38B04" w14:textId="77777777" w:rsidR="000B619E" w:rsidRDefault="0093030D">
            <w:pPr>
              <w:ind w:left="113" w:right="113"/>
              <w:jc w:val="center"/>
              <w:rPr>
                <w:rFonts w:ascii="Arial" w:eastAsia="Arial" w:hAnsi="Arial" w:cs="Arial"/>
                <w:b/>
              </w:rPr>
            </w:pPr>
            <w:r>
              <w:rPr>
                <w:rFonts w:ascii="Arial" w:eastAsia="Arial" w:hAnsi="Arial" w:cs="Arial"/>
                <w:b/>
              </w:rPr>
              <w:lastRenderedPageBreak/>
              <w:t>Final</w:t>
            </w:r>
          </w:p>
        </w:tc>
        <w:tc>
          <w:tcPr>
            <w:tcW w:w="800" w:type="dxa"/>
            <w:shd w:val="clear" w:color="auto" w:fill="FFFFFF"/>
            <w:vAlign w:val="center"/>
          </w:tcPr>
          <w:p w14:paraId="5B58EE3F" w14:textId="355FCAC9" w:rsidR="000B619E" w:rsidRDefault="00E533EC">
            <w:pPr>
              <w:rPr>
                <w:rFonts w:ascii="Arial" w:eastAsia="Arial" w:hAnsi="Arial" w:cs="Arial"/>
                <w:sz w:val="16"/>
                <w:szCs w:val="16"/>
              </w:rPr>
            </w:pPr>
            <w:r>
              <w:rPr>
                <w:rFonts w:ascii="Arial" w:eastAsia="Arial" w:hAnsi="Arial" w:cs="Arial"/>
                <w:sz w:val="16"/>
                <w:szCs w:val="16"/>
              </w:rPr>
              <w:t>10</w:t>
            </w:r>
            <w:r w:rsidR="00660581">
              <w:rPr>
                <w:rFonts w:ascii="Arial" w:eastAsia="Arial" w:hAnsi="Arial" w:cs="Arial"/>
                <w:sz w:val="16"/>
                <w:szCs w:val="16"/>
              </w:rPr>
              <w:t>’</w:t>
            </w:r>
          </w:p>
        </w:tc>
        <w:tc>
          <w:tcPr>
            <w:tcW w:w="2602" w:type="dxa"/>
            <w:shd w:val="clear" w:color="auto" w:fill="FFFFFF"/>
            <w:vAlign w:val="center"/>
          </w:tcPr>
          <w:p w14:paraId="7DB8BFE6" w14:textId="5642373F" w:rsidR="000B619E" w:rsidRDefault="00B57D79">
            <w:pPr>
              <w:jc w:val="center"/>
              <w:rPr>
                <w:rFonts w:ascii="Arial" w:eastAsia="Arial" w:hAnsi="Arial" w:cs="Arial"/>
                <w:sz w:val="16"/>
                <w:szCs w:val="16"/>
              </w:rPr>
            </w:pPr>
            <w:r>
              <w:rPr>
                <w:rFonts w:ascii="Arial" w:eastAsia="Arial" w:hAnsi="Arial" w:cs="Arial"/>
                <w:sz w:val="16"/>
                <w:szCs w:val="16"/>
              </w:rPr>
              <w:t xml:space="preserve">Final- </w:t>
            </w:r>
            <w:r w:rsidR="00660581">
              <w:rPr>
                <w:rFonts w:ascii="Arial" w:eastAsia="Arial" w:hAnsi="Arial" w:cs="Arial"/>
                <w:sz w:val="16"/>
                <w:szCs w:val="16"/>
              </w:rPr>
              <w:t>Retorno à calma</w:t>
            </w:r>
          </w:p>
        </w:tc>
        <w:tc>
          <w:tcPr>
            <w:tcW w:w="7940" w:type="dxa"/>
            <w:gridSpan w:val="5"/>
            <w:shd w:val="clear" w:color="auto" w:fill="FFFFFF"/>
            <w:vAlign w:val="center"/>
          </w:tcPr>
          <w:p w14:paraId="69CC1483" w14:textId="77777777" w:rsidR="00EA335F" w:rsidRDefault="00295B23" w:rsidP="00B71635">
            <w:pPr>
              <w:rPr>
                <w:rFonts w:ascii="Arial" w:eastAsia="Arial" w:hAnsi="Arial" w:cs="Arial"/>
              </w:rPr>
            </w:pPr>
            <w:r>
              <w:rPr>
                <w:rFonts w:ascii="Arial" w:eastAsia="Arial" w:hAnsi="Arial" w:cs="Arial"/>
              </w:rPr>
              <w:t>-</w:t>
            </w:r>
            <w:r w:rsidR="00660581">
              <w:rPr>
                <w:rFonts w:ascii="Arial" w:eastAsia="Arial" w:hAnsi="Arial" w:cs="Arial"/>
              </w:rPr>
              <w:t xml:space="preserve"> </w:t>
            </w:r>
            <w:r w:rsidR="00385B1E">
              <w:rPr>
                <w:rFonts w:ascii="Arial" w:eastAsia="Arial" w:hAnsi="Arial" w:cs="Arial"/>
              </w:rPr>
              <w:t>Apresentação das sequências por parte dos alunos.</w:t>
            </w:r>
          </w:p>
          <w:p w14:paraId="33A6D2AA" w14:textId="38DA33AF" w:rsidR="00385B1E" w:rsidRPr="00660581" w:rsidRDefault="00385B1E" w:rsidP="00B71635">
            <w:pPr>
              <w:rPr>
                <w:rFonts w:ascii="Arial" w:eastAsia="Arial" w:hAnsi="Arial" w:cs="Arial"/>
              </w:rPr>
            </w:pPr>
            <w:r>
              <w:rPr>
                <w:rFonts w:ascii="Arial" w:eastAsia="Arial" w:hAnsi="Arial" w:cs="Arial"/>
              </w:rPr>
              <w:t>- Reflexão sobre a aula.</w:t>
            </w:r>
          </w:p>
        </w:tc>
        <w:tc>
          <w:tcPr>
            <w:tcW w:w="3202" w:type="dxa"/>
            <w:gridSpan w:val="2"/>
            <w:shd w:val="clear" w:color="auto" w:fill="FFFFFF"/>
            <w:vAlign w:val="center"/>
          </w:tcPr>
          <w:p w14:paraId="21ECA431" w14:textId="77777777" w:rsidR="000B619E" w:rsidRDefault="000B619E">
            <w:pPr>
              <w:jc w:val="center"/>
              <w:rPr>
                <w:rFonts w:ascii="Arial" w:eastAsia="Arial" w:hAnsi="Arial" w:cs="Arial"/>
                <w:sz w:val="16"/>
                <w:szCs w:val="16"/>
              </w:rPr>
            </w:pPr>
          </w:p>
        </w:tc>
      </w:tr>
    </w:tbl>
    <w:p w14:paraId="2351A562" w14:textId="77777777" w:rsidR="000B619E" w:rsidRDefault="000B619E"/>
    <w:p w14:paraId="0E42696F" w14:textId="77777777" w:rsidR="000B619E" w:rsidRDefault="000B619E"/>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47779FEC" w:rsidR="00E62629" w:rsidRDefault="00B949CF">
            <w:pPr>
              <w:jc w:val="both"/>
              <w:rPr>
                <w:rFonts w:ascii="Arial" w:eastAsia="Arial" w:hAnsi="Arial" w:cs="Arial"/>
                <w:sz w:val="24"/>
                <w:szCs w:val="24"/>
              </w:rPr>
            </w:pPr>
            <w:r>
              <w:rPr>
                <w:rFonts w:ascii="Arial" w:eastAsia="Arial" w:hAnsi="Arial" w:cs="Arial"/>
                <w:sz w:val="24"/>
                <w:szCs w:val="24"/>
              </w:rPr>
              <w:t xml:space="preserve">- </w:t>
            </w:r>
            <w:r w:rsidR="00AE0BE4">
              <w:rPr>
                <w:rFonts w:ascii="Arial" w:eastAsia="Arial" w:hAnsi="Arial" w:cs="Arial"/>
                <w:sz w:val="24"/>
                <w:szCs w:val="24"/>
              </w:rPr>
              <w:t xml:space="preserve">O plano de aula foi realizado desta forma uma vez que o principal objetivo é realizar a avaliação diagnóstica. Desta forma, devido ao número reduzido de aulas neste 3º período, nesta modalidade, os alunos na primeira aula realizarão </w:t>
            </w:r>
            <w:r w:rsidR="00474403">
              <w:rPr>
                <w:rFonts w:ascii="Arial" w:eastAsia="Arial" w:hAnsi="Arial" w:cs="Arial"/>
                <w:sz w:val="24"/>
                <w:szCs w:val="24"/>
              </w:rPr>
              <w:t>a avaliação diagnóstica,</w:t>
            </w:r>
            <w:r w:rsidR="00AE0BE4">
              <w:rPr>
                <w:rFonts w:ascii="Arial" w:eastAsia="Arial" w:hAnsi="Arial" w:cs="Arial"/>
                <w:sz w:val="24"/>
                <w:szCs w:val="24"/>
              </w:rPr>
              <w:t xml:space="preserve"> porém de uma forma diferente, ou seja, será introduzido alguma informação sobre a ginástica acrobática, onde se pretende que os alunos realizem figuras de pares. Após esse momento de introdução destas informações, os alunos irão treinar para uma apresentação de uma sequência final onde devem realizar as figuras de pares que foram abordadas durante a aula, mas também vários elementos gímnicos da ginástica de solo e elementos de transição que completem assim toda a coreografia.</w:t>
            </w:r>
          </w:p>
        </w:tc>
      </w:tr>
    </w:tbl>
    <w:p w14:paraId="26E83871" w14:textId="77777777" w:rsidR="00E62629" w:rsidRDefault="00E62629">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23125963" w14:textId="6B3C4CCB" w:rsidR="00474403" w:rsidRDefault="00A80BC8" w:rsidP="007004B2">
            <w:pPr>
              <w:jc w:val="both"/>
              <w:rPr>
                <w:rFonts w:ascii="Arial" w:eastAsia="Arial" w:hAnsi="Arial" w:cs="Arial"/>
                <w:sz w:val="24"/>
                <w:szCs w:val="24"/>
              </w:rPr>
            </w:pPr>
            <w:r>
              <w:rPr>
                <w:rFonts w:ascii="Arial" w:eastAsia="Arial" w:hAnsi="Arial" w:cs="Arial"/>
                <w:sz w:val="24"/>
                <w:szCs w:val="24"/>
              </w:rPr>
              <w:t xml:space="preserve">- Na minha opinião penso que a aula de hoje correu bem. Os alunos aquando do início da aula mostraram-se muito agitados e muito conversadores porem realizaram sempre o que lhes foi pedido, desta forma, realizando os exercícios de contra-peso com bastante sucesso. Aquando das explicações mostraram-se sempre atentos ao que lhes foi dito e, acabaram por cumprir e utilizar essas mesmas explicações aquando da parte mais prática. Aquando da divisão dos alunos por grupos verificou-se que a grande maioria, apesar do pouco tempo que tiveram para realizar as mesmas, cumpriram com o que lhes foi pedido. Relativamente à avaliação diagnóstica verificou-se que existe uma grande quantidade de alunos que apresentam um nível de habilidades motoras, referentes à ginástica de solo, bastante positivo. Porém outros alunos apresentam muitas dificuldades na realização dos elementos gímnicos mais básicos. Em suma, acredito que a aula de hoje correu bem, sinto que a minha postura foi a correta e sinto que os alunos se sentiram motivados para a realização desta nova modalidade. </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007245CB" w14:textId="1E2F3420" w:rsidR="00275FBB" w:rsidRDefault="00275FBB" w:rsidP="00275FBB">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Sebenta de Ginástica (Solo e Acrobática).</w:t>
            </w:r>
          </w:p>
          <w:p w14:paraId="5AE880DA" w14:textId="4C2ABA05" w:rsidR="00474403" w:rsidRDefault="00275FBB" w:rsidP="00275FBB">
            <w:pPr>
              <w:jc w:val="both"/>
              <w:rPr>
                <w:rFonts w:ascii="Arial" w:eastAsia="Arial" w:hAnsi="Arial" w:cs="Arial"/>
                <w:sz w:val="24"/>
                <w:szCs w:val="24"/>
              </w:rPr>
            </w:pPr>
            <w:r>
              <w:rPr>
                <w:rFonts w:ascii="Arial" w:eastAsia="Arial" w:hAnsi="Arial" w:cs="Arial"/>
                <w:sz w:val="24"/>
                <w:szCs w:val="24"/>
              </w:rPr>
              <w:t>- Material de Apoio fornecido no 1º ano do Mestrado em Ensino da Educação Física nos Ensinos Básico e Secundário FADEUP.</w:t>
            </w:r>
          </w:p>
        </w:tc>
      </w:tr>
    </w:tbl>
    <w:p w14:paraId="42F7A0BA" w14:textId="77777777" w:rsidR="000B619E" w:rsidRDefault="000B619E">
      <w:pPr>
        <w:rPr>
          <w:rFonts w:ascii="Arial" w:eastAsia="Arial" w:hAnsi="Arial" w:cs="Arial"/>
          <w:sz w:val="24"/>
          <w:szCs w:val="24"/>
        </w:rPr>
      </w:pPr>
    </w:p>
    <w:p w14:paraId="39743C8F" w14:textId="77777777" w:rsidR="00474403" w:rsidRDefault="00474403">
      <w:pPr>
        <w:rPr>
          <w:rFonts w:ascii="Arial" w:eastAsia="Arial" w:hAnsi="Arial" w:cs="Arial"/>
          <w:b/>
          <w:bCs/>
          <w:sz w:val="24"/>
          <w:szCs w:val="24"/>
        </w:rPr>
      </w:pPr>
    </w:p>
    <w:p w14:paraId="06424216" w14:textId="77777777" w:rsidR="00474403" w:rsidRDefault="00474403">
      <w:pPr>
        <w:rPr>
          <w:rFonts w:ascii="Arial" w:eastAsia="Arial" w:hAnsi="Arial" w:cs="Arial"/>
          <w:b/>
          <w:bCs/>
          <w:sz w:val="24"/>
          <w:szCs w:val="24"/>
        </w:rPr>
      </w:pPr>
    </w:p>
    <w:p w14:paraId="0E2DE937" w14:textId="77777777" w:rsidR="00670799" w:rsidRDefault="00670799">
      <w:pPr>
        <w:rPr>
          <w:rFonts w:ascii="Arial" w:eastAsia="Arial" w:hAnsi="Arial" w:cs="Arial"/>
          <w:b/>
          <w:bCs/>
          <w:sz w:val="24"/>
          <w:szCs w:val="24"/>
        </w:rPr>
      </w:pPr>
    </w:p>
    <w:p w14:paraId="64542D92" w14:textId="77777777" w:rsidR="00474403" w:rsidRDefault="00474403">
      <w:pPr>
        <w:rPr>
          <w:rFonts w:ascii="Arial" w:eastAsia="Arial" w:hAnsi="Arial" w:cs="Arial"/>
          <w:b/>
          <w:bCs/>
          <w:sz w:val="24"/>
          <w:szCs w:val="24"/>
        </w:rPr>
      </w:pPr>
    </w:p>
    <w:p w14:paraId="2152FB64" w14:textId="77777777" w:rsidR="00474403" w:rsidRDefault="00474403">
      <w:pPr>
        <w:rPr>
          <w:rFonts w:ascii="Arial" w:eastAsia="Arial" w:hAnsi="Arial" w:cs="Arial"/>
          <w:b/>
          <w:bCs/>
          <w:sz w:val="24"/>
          <w:szCs w:val="24"/>
        </w:rPr>
      </w:pPr>
    </w:p>
    <w:p w14:paraId="58AB75E4" w14:textId="0C65329A" w:rsidR="00474403" w:rsidRPr="00474403" w:rsidRDefault="00474403">
      <w:pPr>
        <w:rPr>
          <w:rFonts w:ascii="Arial" w:eastAsia="Arial" w:hAnsi="Arial" w:cs="Arial"/>
          <w:b/>
          <w:bCs/>
          <w:sz w:val="24"/>
          <w:szCs w:val="24"/>
        </w:rPr>
      </w:pPr>
      <w:r w:rsidRPr="00474403">
        <w:rPr>
          <w:rFonts w:ascii="Arial" w:eastAsia="Arial" w:hAnsi="Arial" w:cs="Arial"/>
          <w:b/>
          <w:bCs/>
          <w:sz w:val="24"/>
          <w:szCs w:val="24"/>
        </w:rPr>
        <w:t>Anexos:</w:t>
      </w:r>
    </w:p>
    <w:p w14:paraId="4F4F4FF8" w14:textId="2F63260A" w:rsidR="00474403" w:rsidRDefault="00474403">
      <w:pPr>
        <w:rPr>
          <w:rFonts w:ascii="Arial" w:eastAsia="Arial" w:hAnsi="Arial" w:cs="Arial"/>
          <w:sz w:val="24"/>
          <w:szCs w:val="24"/>
        </w:rPr>
      </w:pPr>
      <w:r w:rsidRPr="00474403">
        <w:rPr>
          <w:rFonts w:ascii="Arial" w:eastAsia="Arial" w:hAnsi="Arial" w:cs="Arial"/>
          <w:noProof/>
          <w:sz w:val="24"/>
          <w:szCs w:val="24"/>
        </w:rPr>
        <w:drawing>
          <wp:anchor distT="0" distB="0" distL="114300" distR="114300" simplePos="0" relativeHeight="251658240" behindDoc="0" locked="0" layoutInCell="1" allowOverlap="1" wp14:anchorId="09B71C76" wp14:editId="7714D7F0">
            <wp:simplePos x="0" y="0"/>
            <wp:positionH relativeFrom="column">
              <wp:posOffset>2643468</wp:posOffset>
            </wp:positionH>
            <wp:positionV relativeFrom="paragraph">
              <wp:posOffset>426272</wp:posOffset>
            </wp:positionV>
            <wp:extent cx="3397250" cy="4724400"/>
            <wp:effectExtent l="0" t="0" r="0" b="0"/>
            <wp:wrapNone/>
            <wp:docPr id="3668491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49193" name=""/>
                    <pic:cNvPicPr/>
                  </pic:nvPicPr>
                  <pic:blipFill>
                    <a:blip r:embed="rId8">
                      <a:extLst>
                        <a:ext uri="{28A0092B-C50C-407E-A947-70E740481C1C}">
                          <a14:useLocalDpi xmlns:a14="http://schemas.microsoft.com/office/drawing/2010/main" val="0"/>
                        </a:ext>
                      </a:extLst>
                    </a:blip>
                    <a:stretch>
                      <a:fillRect/>
                    </a:stretch>
                  </pic:blipFill>
                  <pic:spPr>
                    <a:xfrm>
                      <a:off x="0" y="0"/>
                      <a:ext cx="3397250" cy="4724400"/>
                    </a:xfrm>
                    <a:prstGeom prst="rect">
                      <a:avLst/>
                    </a:prstGeom>
                  </pic:spPr>
                </pic:pic>
              </a:graphicData>
            </a:graphic>
          </wp:anchor>
        </w:drawing>
      </w:r>
    </w:p>
    <w:sectPr w:rsidR="00474403">
      <w:headerReference w:type="default" r:id="rId9"/>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5C919" w14:textId="77777777" w:rsidR="00060327" w:rsidRDefault="00060327">
      <w:r>
        <w:separator/>
      </w:r>
    </w:p>
  </w:endnote>
  <w:endnote w:type="continuationSeparator" w:id="0">
    <w:p w14:paraId="4E65153B" w14:textId="77777777" w:rsidR="00060327" w:rsidRDefault="0006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B940" w14:textId="77777777" w:rsidR="00060327" w:rsidRDefault="00060327">
      <w:r>
        <w:separator/>
      </w:r>
    </w:p>
  </w:footnote>
  <w:footnote w:type="continuationSeparator" w:id="0">
    <w:p w14:paraId="48DD69B1" w14:textId="77777777" w:rsidR="00060327" w:rsidRDefault="0006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1F1A"/>
    <w:multiLevelType w:val="hybridMultilevel"/>
    <w:tmpl w:val="A254E04C"/>
    <w:lvl w:ilvl="0" w:tplc="D43A58EA">
      <w:start w:val="1"/>
      <w:numFmt w:val="decimal"/>
      <w:lvlText w:val="%1."/>
      <w:lvlJc w:val="left"/>
      <w:pPr>
        <w:ind w:left="40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01B6E04"/>
    <w:multiLevelType w:val="hybridMultilevel"/>
    <w:tmpl w:val="DE341BF2"/>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BF5199E"/>
    <w:multiLevelType w:val="hybridMultilevel"/>
    <w:tmpl w:val="909C449C"/>
    <w:lvl w:ilvl="0" w:tplc="D43A58EA">
      <w:start w:val="1"/>
      <w:numFmt w:val="decimal"/>
      <w:lvlText w:val="%1."/>
      <w:lvlJc w:val="left"/>
      <w:pPr>
        <w:ind w:left="400" w:hanging="360"/>
      </w:pPr>
      <w:rPr>
        <w:rFonts w:hint="default"/>
      </w:rPr>
    </w:lvl>
    <w:lvl w:ilvl="1" w:tplc="08160019" w:tentative="1">
      <w:start w:val="1"/>
      <w:numFmt w:val="lowerLetter"/>
      <w:lvlText w:val="%2."/>
      <w:lvlJc w:val="left"/>
      <w:pPr>
        <w:ind w:left="1120" w:hanging="360"/>
      </w:pPr>
    </w:lvl>
    <w:lvl w:ilvl="2" w:tplc="0816001B" w:tentative="1">
      <w:start w:val="1"/>
      <w:numFmt w:val="lowerRoman"/>
      <w:lvlText w:val="%3."/>
      <w:lvlJc w:val="right"/>
      <w:pPr>
        <w:ind w:left="1840" w:hanging="180"/>
      </w:pPr>
    </w:lvl>
    <w:lvl w:ilvl="3" w:tplc="0816000F" w:tentative="1">
      <w:start w:val="1"/>
      <w:numFmt w:val="decimal"/>
      <w:lvlText w:val="%4."/>
      <w:lvlJc w:val="left"/>
      <w:pPr>
        <w:ind w:left="2560" w:hanging="360"/>
      </w:pPr>
    </w:lvl>
    <w:lvl w:ilvl="4" w:tplc="08160019" w:tentative="1">
      <w:start w:val="1"/>
      <w:numFmt w:val="lowerLetter"/>
      <w:lvlText w:val="%5."/>
      <w:lvlJc w:val="left"/>
      <w:pPr>
        <w:ind w:left="3280" w:hanging="360"/>
      </w:pPr>
    </w:lvl>
    <w:lvl w:ilvl="5" w:tplc="0816001B" w:tentative="1">
      <w:start w:val="1"/>
      <w:numFmt w:val="lowerRoman"/>
      <w:lvlText w:val="%6."/>
      <w:lvlJc w:val="right"/>
      <w:pPr>
        <w:ind w:left="4000" w:hanging="180"/>
      </w:pPr>
    </w:lvl>
    <w:lvl w:ilvl="6" w:tplc="0816000F" w:tentative="1">
      <w:start w:val="1"/>
      <w:numFmt w:val="decimal"/>
      <w:lvlText w:val="%7."/>
      <w:lvlJc w:val="left"/>
      <w:pPr>
        <w:ind w:left="4720" w:hanging="360"/>
      </w:pPr>
    </w:lvl>
    <w:lvl w:ilvl="7" w:tplc="08160019" w:tentative="1">
      <w:start w:val="1"/>
      <w:numFmt w:val="lowerLetter"/>
      <w:lvlText w:val="%8."/>
      <w:lvlJc w:val="left"/>
      <w:pPr>
        <w:ind w:left="5440" w:hanging="360"/>
      </w:pPr>
    </w:lvl>
    <w:lvl w:ilvl="8" w:tplc="0816001B" w:tentative="1">
      <w:start w:val="1"/>
      <w:numFmt w:val="lowerRoman"/>
      <w:lvlText w:val="%9."/>
      <w:lvlJc w:val="right"/>
      <w:pPr>
        <w:ind w:left="6160" w:hanging="180"/>
      </w:pPr>
    </w:lvl>
  </w:abstractNum>
  <w:abstractNum w:abstractNumId="3" w15:restartNumberingAfterBreak="0">
    <w:nsid w:val="31CC0E68"/>
    <w:multiLevelType w:val="hybridMultilevel"/>
    <w:tmpl w:val="BD44817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4851BD2"/>
    <w:multiLevelType w:val="hybridMultilevel"/>
    <w:tmpl w:val="FFD4074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15:restartNumberingAfterBreak="0">
    <w:nsid w:val="37CF3BD7"/>
    <w:multiLevelType w:val="hybridMultilevel"/>
    <w:tmpl w:val="5D3C4E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12321E7"/>
    <w:multiLevelType w:val="hybridMultilevel"/>
    <w:tmpl w:val="162289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5C13939"/>
    <w:multiLevelType w:val="hybridMultilevel"/>
    <w:tmpl w:val="2340D3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D964438"/>
    <w:multiLevelType w:val="hybridMultilevel"/>
    <w:tmpl w:val="785022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41153B8"/>
    <w:multiLevelType w:val="hybridMultilevel"/>
    <w:tmpl w:val="EAFC4BA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57F3724"/>
    <w:multiLevelType w:val="hybridMultilevel"/>
    <w:tmpl w:val="8FBEEA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FDA77C3"/>
    <w:multiLevelType w:val="hybridMultilevel"/>
    <w:tmpl w:val="ABF8ED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8110F4F"/>
    <w:multiLevelType w:val="hybridMultilevel"/>
    <w:tmpl w:val="0910F3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F667DBA"/>
    <w:multiLevelType w:val="hybridMultilevel"/>
    <w:tmpl w:val="2E2249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77947178">
    <w:abstractNumId w:val="4"/>
  </w:num>
  <w:num w:numId="2" w16cid:durableId="492842501">
    <w:abstractNumId w:val="5"/>
  </w:num>
  <w:num w:numId="3" w16cid:durableId="1920868546">
    <w:abstractNumId w:val="3"/>
  </w:num>
  <w:num w:numId="4" w16cid:durableId="1283457475">
    <w:abstractNumId w:val="10"/>
  </w:num>
  <w:num w:numId="5" w16cid:durableId="646664436">
    <w:abstractNumId w:val="11"/>
  </w:num>
  <w:num w:numId="6" w16cid:durableId="1175223187">
    <w:abstractNumId w:val="6"/>
  </w:num>
  <w:num w:numId="7" w16cid:durableId="1869102113">
    <w:abstractNumId w:val="12"/>
  </w:num>
  <w:num w:numId="8" w16cid:durableId="893352723">
    <w:abstractNumId w:val="2"/>
  </w:num>
  <w:num w:numId="9" w16cid:durableId="1252277225">
    <w:abstractNumId w:val="0"/>
  </w:num>
  <w:num w:numId="10" w16cid:durableId="1113750165">
    <w:abstractNumId w:val="9"/>
  </w:num>
  <w:num w:numId="11" w16cid:durableId="1628707332">
    <w:abstractNumId w:val="8"/>
  </w:num>
  <w:num w:numId="12" w16cid:durableId="1615214135">
    <w:abstractNumId w:val="7"/>
  </w:num>
  <w:num w:numId="13" w16cid:durableId="950166557">
    <w:abstractNumId w:val="13"/>
  </w:num>
  <w:num w:numId="14" w16cid:durableId="65472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76A3"/>
    <w:rsid w:val="00021120"/>
    <w:rsid w:val="000458A3"/>
    <w:rsid w:val="00060327"/>
    <w:rsid w:val="00085914"/>
    <w:rsid w:val="000B619E"/>
    <w:rsid w:val="000B6DD3"/>
    <w:rsid w:val="000C026F"/>
    <w:rsid w:val="000D2A00"/>
    <w:rsid w:val="00111E15"/>
    <w:rsid w:val="00130DA2"/>
    <w:rsid w:val="0016384D"/>
    <w:rsid w:val="00183DD9"/>
    <w:rsid w:val="00184D19"/>
    <w:rsid w:val="00197219"/>
    <w:rsid w:val="001A1164"/>
    <w:rsid w:val="00267581"/>
    <w:rsid w:val="00275FBB"/>
    <w:rsid w:val="00290AC2"/>
    <w:rsid w:val="0029445D"/>
    <w:rsid w:val="00295B23"/>
    <w:rsid w:val="002B05F3"/>
    <w:rsid w:val="002F304A"/>
    <w:rsid w:val="003014E9"/>
    <w:rsid w:val="003103C1"/>
    <w:rsid w:val="00311C7A"/>
    <w:rsid w:val="00320B8F"/>
    <w:rsid w:val="00322D97"/>
    <w:rsid w:val="00323B86"/>
    <w:rsid w:val="003277E4"/>
    <w:rsid w:val="00340BE6"/>
    <w:rsid w:val="00385B1E"/>
    <w:rsid w:val="00386976"/>
    <w:rsid w:val="003D3499"/>
    <w:rsid w:val="003E786C"/>
    <w:rsid w:val="0044778C"/>
    <w:rsid w:val="00451A8A"/>
    <w:rsid w:val="00452D08"/>
    <w:rsid w:val="00474403"/>
    <w:rsid w:val="00480BF7"/>
    <w:rsid w:val="0048256B"/>
    <w:rsid w:val="004A6091"/>
    <w:rsid w:val="004B3C81"/>
    <w:rsid w:val="004C04EC"/>
    <w:rsid w:val="004C4106"/>
    <w:rsid w:val="004C634C"/>
    <w:rsid w:val="004E7FC0"/>
    <w:rsid w:val="0051192A"/>
    <w:rsid w:val="005737CA"/>
    <w:rsid w:val="00573DF6"/>
    <w:rsid w:val="00612C4E"/>
    <w:rsid w:val="00643BC2"/>
    <w:rsid w:val="00653331"/>
    <w:rsid w:val="00660581"/>
    <w:rsid w:val="00670799"/>
    <w:rsid w:val="00686DF2"/>
    <w:rsid w:val="006C21E2"/>
    <w:rsid w:val="006F046B"/>
    <w:rsid w:val="007004B2"/>
    <w:rsid w:val="00721286"/>
    <w:rsid w:val="00730320"/>
    <w:rsid w:val="007926D5"/>
    <w:rsid w:val="007E79D3"/>
    <w:rsid w:val="00812836"/>
    <w:rsid w:val="00824376"/>
    <w:rsid w:val="00832BA4"/>
    <w:rsid w:val="00893C2E"/>
    <w:rsid w:val="008A0601"/>
    <w:rsid w:val="008A3528"/>
    <w:rsid w:val="008C5C4E"/>
    <w:rsid w:val="008F0D0B"/>
    <w:rsid w:val="008F61FA"/>
    <w:rsid w:val="0093030D"/>
    <w:rsid w:val="00955184"/>
    <w:rsid w:val="00991883"/>
    <w:rsid w:val="009E3FE7"/>
    <w:rsid w:val="00A36A57"/>
    <w:rsid w:val="00A36C0C"/>
    <w:rsid w:val="00A43BA5"/>
    <w:rsid w:val="00A571CE"/>
    <w:rsid w:val="00A6135B"/>
    <w:rsid w:val="00A63D5F"/>
    <w:rsid w:val="00A74D27"/>
    <w:rsid w:val="00A80BC8"/>
    <w:rsid w:val="00AA6D09"/>
    <w:rsid w:val="00AA7D53"/>
    <w:rsid w:val="00AB719B"/>
    <w:rsid w:val="00AD2F09"/>
    <w:rsid w:val="00AE0BE4"/>
    <w:rsid w:val="00AF3CEA"/>
    <w:rsid w:val="00AF3D64"/>
    <w:rsid w:val="00AF48FB"/>
    <w:rsid w:val="00B11FAE"/>
    <w:rsid w:val="00B41811"/>
    <w:rsid w:val="00B42F59"/>
    <w:rsid w:val="00B57D79"/>
    <w:rsid w:val="00B71635"/>
    <w:rsid w:val="00B949CF"/>
    <w:rsid w:val="00BC1DEC"/>
    <w:rsid w:val="00BD46B3"/>
    <w:rsid w:val="00C13F2B"/>
    <w:rsid w:val="00CA634C"/>
    <w:rsid w:val="00CA7B8A"/>
    <w:rsid w:val="00CC6A53"/>
    <w:rsid w:val="00CD0310"/>
    <w:rsid w:val="00CD56A3"/>
    <w:rsid w:val="00CE50CE"/>
    <w:rsid w:val="00CF32B8"/>
    <w:rsid w:val="00CF52F2"/>
    <w:rsid w:val="00D21424"/>
    <w:rsid w:val="00D35260"/>
    <w:rsid w:val="00D43EFA"/>
    <w:rsid w:val="00D44CF0"/>
    <w:rsid w:val="00D57B6D"/>
    <w:rsid w:val="00D8773C"/>
    <w:rsid w:val="00DD4762"/>
    <w:rsid w:val="00E213DA"/>
    <w:rsid w:val="00E27F59"/>
    <w:rsid w:val="00E31A8B"/>
    <w:rsid w:val="00E533EC"/>
    <w:rsid w:val="00E56EDA"/>
    <w:rsid w:val="00E62629"/>
    <w:rsid w:val="00E70683"/>
    <w:rsid w:val="00E77E72"/>
    <w:rsid w:val="00E90816"/>
    <w:rsid w:val="00E91ACE"/>
    <w:rsid w:val="00EA335F"/>
    <w:rsid w:val="00EA4CE8"/>
    <w:rsid w:val="00EC77DA"/>
    <w:rsid w:val="00F134E6"/>
    <w:rsid w:val="00F135EA"/>
    <w:rsid w:val="00F41622"/>
    <w:rsid w:val="00F4505D"/>
    <w:rsid w:val="00F77203"/>
    <w:rsid w:val="00F92490"/>
    <w:rsid w:val="00FA31F8"/>
    <w:rsid w:val="00FC5D3F"/>
    <w:rsid w:val="00FE2E58"/>
    <w:rsid w:val="00FF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624</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31</cp:revision>
  <cp:lastPrinted>2024-09-18T14:26:00Z</cp:lastPrinted>
  <dcterms:created xsi:type="dcterms:W3CDTF">2024-09-16T13:58:00Z</dcterms:created>
  <dcterms:modified xsi:type="dcterms:W3CDTF">2025-05-28T15:19:00Z</dcterms:modified>
</cp:coreProperties>
</file>